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445600A" w:rsidR="00D0195B" w:rsidRPr="00C7746F" w:rsidRDefault="003A7639" w:rsidP="00D93F0D">
      <w:pPr>
        <w:jc w:val="center"/>
        <w:rPr>
          <w:rFonts w:ascii="Verdana" w:hAnsi="Verdana"/>
          <w:b/>
          <w:bCs/>
          <w:sz w:val="24"/>
          <w:szCs w:val="24"/>
        </w:rPr>
      </w:pPr>
      <w:r w:rsidRPr="00C7746F">
        <w:rPr>
          <w:rFonts w:ascii="Verdana" w:hAnsi="Verdana"/>
          <w:b/>
          <w:bCs/>
          <w:sz w:val="24"/>
          <w:szCs w:val="24"/>
        </w:rPr>
        <w:t>Interview Questions</w:t>
      </w:r>
      <w:r w:rsidR="00C7746F" w:rsidRPr="00C7746F">
        <w:rPr>
          <w:rFonts w:ascii="Verdana" w:hAnsi="Verdana"/>
          <w:b/>
          <w:bCs/>
          <w:sz w:val="24"/>
          <w:szCs w:val="24"/>
        </w:rPr>
        <w:t>:</w:t>
      </w:r>
    </w:p>
    <w:p w14:paraId="00000002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3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1. How long have you served as a Dissertation Chair for online Doctoral students?</w:t>
      </w:r>
    </w:p>
    <w:p w14:paraId="00000004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5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2. Do you have any other academic roles, in addition to being a Dissertation Chair for online Doctoral students?</w:t>
      </w:r>
    </w:p>
    <w:p w14:paraId="00000006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7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 xml:space="preserve">3. As a dissertation chair, how did you understand your job description prior to the COVID-19 pandemic? </w:t>
      </w:r>
    </w:p>
    <w:p w14:paraId="00000008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9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4. Dissertation Chairs and universit</w:t>
      </w:r>
      <w:r w:rsidRPr="00C7746F">
        <w:rPr>
          <w:rFonts w:ascii="Verdana" w:hAnsi="Verdana"/>
          <w:sz w:val="24"/>
          <w:szCs w:val="24"/>
        </w:rPr>
        <w:t>ies typically offer specific academic and emotional supports for Doctoral students.  What types of supports do you and your university typically provide for online Doctoral students in normal times?</w:t>
      </w:r>
    </w:p>
    <w:p w14:paraId="0000000A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B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5. Have you observed changes in students during COVID-19</w:t>
      </w:r>
      <w:r w:rsidRPr="00C7746F">
        <w:rPr>
          <w:rFonts w:ascii="Verdana" w:hAnsi="Verdana"/>
          <w:sz w:val="24"/>
          <w:szCs w:val="24"/>
        </w:rPr>
        <w:t xml:space="preserve"> </w:t>
      </w:r>
      <w:proofErr w:type="gramStart"/>
      <w:r w:rsidRPr="00C7746F">
        <w:rPr>
          <w:rFonts w:ascii="Verdana" w:hAnsi="Verdana"/>
          <w:sz w:val="24"/>
          <w:szCs w:val="24"/>
        </w:rPr>
        <w:t>with regard to</w:t>
      </w:r>
      <w:proofErr w:type="gramEnd"/>
      <w:r w:rsidRPr="00C7746F">
        <w:rPr>
          <w:rFonts w:ascii="Verdana" w:hAnsi="Verdana"/>
          <w:sz w:val="24"/>
          <w:szCs w:val="24"/>
        </w:rPr>
        <w:t xml:space="preserve"> the support they require, if so how??</w:t>
      </w:r>
    </w:p>
    <w:p w14:paraId="0000000C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D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6. Have you found students’ productivity has decreased, increased, or stayed the same during the pandemic?  Please share any thoughts you have on your answer.</w:t>
      </w:r>
    </w:p>
    <w:p w14:paraId="0000000E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0F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 xml:space="preserve">7. Have you had </w:t>
      </w:r>
      <w:proofErr w:type="gramStart"/>
      <w:r w:rsidRPr="00C7746F">
        <w:rPr>
          <w:rFonts w:ascii="Verdana" w:hAnsi="Verdana"/>
          <w:sz w:val="24"/>
          <w:szCs w:val="24"/>
        </w:rPr>
        <w:t>more or less synchronous</w:t>
      </w:r>
      <w:proofErr w:type="gramEnd"/>
      <w:r w:rsidRPr="00C7746F">
        <w:rPr>
          <w:rFonts w:ascii="Verdana" w:hAnsi="Verdana"/>
          <w:sz w:val="24"/>
          <w:szCs w:val="24"/>
        </w:rPr>
        <w:t xml:space="preserve"> </w:t>
      </w:r>
      <w:r w:rsidRPr="00C7746F">
        <w:rPr>
          <w:rFonts w:ascii="Verdana" w:hAnsi="Verdana"/>
          <w:sz w:val="24"/>
          <w:szCs w:val="24"/>
        </w:rPr>
        <w:t>contact via phone, web meeting, emails, or other methods during the pandemic?</w:t>
      </w:r>
    </w:p>
    <w:p w14:paraId="00000010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11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8. What specific challenges have your Doctoral students faced during COVID-19?</w:t>
      </w:r>
    </w:p>
    <w:p w14:paraId="00000012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13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9. Have you added any new ideas or strategies to help your online Doctoral students with these ch</w:t>
      </w:r>
      <w:r w:rsidRPr="00C7746F">
        <w:rPr>
          <w:rFonts w:ascii="Verdana" w:hAnsi="Verdana"/>
          <w:sz w:val="24"/>
          <w:szCs w:val="24"/>
        </w:rPr>
        <w:t>allenges during COVID-19?</w:t>
      </w:r>
    </w:p>
    <w:p w14:paraId="00000014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15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10. What has gone especially well for any of your Doctoral students during COVID-19?</w:t>
      </w:r>
    </w:p>
    <w:p w14:paraId="00000016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17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11. Has anything changed in your relationships with your online Doctoral students during COVID-19, compared to normal times?</w:t>
      </w:r>
    </w:p>
    <w:p w14:paraId="00000018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19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lastRenderedPageBreak/>
        <w:t>12. What else hav</w:t>
      </w:r>
      <w:r w:rsidRPr="00C7746F">
        <w:rPr>
          <w:rFonts w:ascii="Verdana" w:hAnsi="Verdana"/>
          <w:sz w:val="24"/>
          <w:szCs w:val="24"/>
        </w:rPr>
        <w:t>e you noticed in general about online Doctoral students during COVID-19?</w:t>
      </w:r>
    </w:p>
    <w:p w14:paraId="0000001A" w14:textId="77777777" w:rsidR="00D0195B" w:rsidRPr="00C7746F" w:rsidRDefault="00D0195B">
      <w:pPr>
        <w:rPr>
          <w:rFonts w:ascii="Verdana" w:hAnsi="Verdana"/>
          <w:sz w:val="24"/>
          <w:szCs w:val="24"/>
        </w:rPr>
      </w:pPr>
    </w:p>
    <w:p w14:paraId="0000001B" w14:textId="77777777" w:rsidR="00D0195B" w:rsidRPr="00C7746F" w:rsidRDefault="003A7639">
      <w:pPr>
        <w:rPr>
          <w:rFonts w:ascii="Verdana" w:hAnsi="Verdana"/>
          <w:sz w:val="24"/>
          <w:szCs w:val="24"/>
        </w:rPr>
      </w:pPr>
      <w:r w:rsidRPr="00C7746F">
        <w:rPr>
          <w:rFonts w:ascii="Verdana" w:hAnsi="Verdana"/>
          <w:sz w:val="24"/>
          <w:szCs w:val="24"/>
        </w:rPr>
        <w:t>13. Would you like to add anything else about your experiences and interactions with your online Doctoral students during COVID-19?</w:t>
      </w:r>
    </w:p>
    <w:sectPr w:rsidR="00D0195B" w:rsidRPr="00C774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5B"/>
    <w:rsid w:val="003A7639"/>
    <w:rsid w:val="00C7746F"/>
    <w:rsid w:val="00D0195B"/>
    <w:rsid w:val="00D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07EF"/>
  <w15:docId w15:val="{418FEBC0-9898-4823-9E0D-53DF406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DonAndMaggie</dc:creator>
  <cp:lastModifiedBy>Maggie Broderick</cp:lastModifiedBy>
  <cp:revision>2</cp:revision>
  <dcterms:created xsi:type="dcterms:W3CDTF">2021-02-18T14:58:00Z</dcterms:created>
  <dcterms:modified xsi:type="dcterms:W3CDTF">2021-02-18T14:58:00Z</dcterms:modified>
</cp:coreProperties>
</file>